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Pr>
                <w:sz w:val="26"/>
                <w:szCs w:val="26"/>
                <w:lang w:val="en-US"/>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96BD8" w:rsidRPr="00BE15F9"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Pr="001303CF">
        <w:rPr>
          <w:b/>
          <w:bCs/>
        </w:rPr>
        <w:t>по обновлению программного комплекса «Гранд-Смета</w:t>
      </w:r>
      <w:r w:rsidR="007D6C30">
        <w:rPr>
          <w:b/>
          <w:bCs/>
        </w:rPr>
        <w:t xml:space="preserve"> </w:t>
      </w:r>
      <w:proofErr w:type="spellStart"/>
      <w:r w:rsidR="007D6C30">
        <w:rPr>
          <w:b/>
          <w:bCs/>
        </w:rPr>
        <w:t>проф</w:t>
      </w:r>
      <w:proofErr w:type="spellEnd"/>
      <w:r w:rsidRPr="001303CF">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г.Югорска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комплекса «Гранд-Смета</w:t>
            </w:r>
            <w:r w:rsidR="00277FBE">
              <w:rPr>
                <w:iCs/>
                <w:sz w:val="22"/>
                <w:szCs w:val="22"/>
              </w:rPr>
              <w:t xml:space="preserve"> </w:t>
            </w:r>
            <w:proofErr w:type="spellStart"/>
            <w:r w:rsidR="00277FBE">
              <w:rPr>
                <w:iCs/>
                <w:sz w:val="22"/>
                <w:szCs w:val="22"/>
              </w:rPr>
              <w:t>проф</w:t>
            </w:r>
            <w:proofErr w:type="spellEnd"/>
            <w:r w:rsidR="001303CF" w:rsidRPr="001303CF">
              <w:rPr>
                <w:iCs/>
                <w:sz w:val="22"/>
                <w:szCs w:val="22"/>
              </w:rPr>
              <w: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CE11C2">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CE11C2" w:rsidRPr="00CE11C2">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г.Югорск</w:t>
            </w:r>
            <w:proofErr w:type="spellEnd"/>
            <w:r w:rsidRPr="0015690D">
              <w:rPr>
                <w:sz w:val="22"/>
                <w:szCs w:val="22"/>
              </w:rPr>
              <w:t xml:space="preserve">, </w:t>
            </w:r>
            <w:r w:rsidR="001303CF" w:rsidRPr="001303CF">
              <w:rPr>
                <w:sz w:val="22"/>
                <w:szCs w:val="22"/>
              </w:rPr>
              <w:t>ул.40 лет Победы, д.11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600588">
            <w:pPr>
              <w:autoSpaceDE w:val="0"/>
              <w:autoSpaceDN w:val="0"/>
              <w:adjustRightInd w:val="0"/>
              <w:spacing w:after="0"/>
              <w:ind w:left="33"/>
              <w:jc w:val="left"/>
              <w:rPr>
                <w:color w:val="000099"/>
                <w:sz w:val="22"/>
                <w:szCs w:val="22"/>
              </w:rPr>
            </w:pPr>
            <w:r w:rsidRPr="001303CF">
              <w:rPr>
                <w:color w:val="000099"/>
                <w:sz w:val="22"/>
              </w:rPr>
              <w:t>в течение 30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B037A" w:rsidP="008C5950">
            <w:pPr>
              <w:rPr>
                <w:color w:val="000099"/>
                <w:sz w:val="22"/>
                <w:szCs w:val="22"/>
              </w:rPr>
            </w:pPr>
            <w:r>
              <w:rPr>
                <w:color w:val="000099"/>
                <w:sz w:val="22"/>
                <w:szCs w:val="22"/>
              </w:rPr>
              <w:t>60</w:t>
            </w:r>
            <w:r w:rsidR="00422068">
              <w:rPr>
                <w:color w:val="000099"/>
                <w:sz w:val="22"/>
                <w:szCs w:val="22"/>
              </w:rPr>
              <w:t xml:space="preserve"> </w:t>
            </w:r>
            <w:r w:rsidR="00600588" w:rsidRPr="00600588">
              <w:rPr>
                <w:color w:val="000099"/>
                <w:sz w:val="22"/>
                <w:szCs w:val="22"/>
              </w:rPr>
              <w:t>00</w:t>
            </w:r>
            <w:r w:rsidR="00422068">
              <w:rPr>
                <w:color w:val="000099"/>
                <w:sz w:val="22"/>
                <w:szCs w:val="22"/>
              </w:rPr>
              <w:t>0</w:t>
            </w:r>
            <w:r w:rsidR="006D69EC" w:rsidRPr="006D69EC">
              <w:rPr>
                <w:color w:val="000099"/>
                <w:sz w:val="22"/>
                <w:szCs w:val="22"/>
              </w:rPr>
              <w:t xml:space="preserve"> (</w:t>
            </w:r>
            <w:r>
              <w:rPr>
                <w:color w:val="000099"/>
                <w:sz w:val="22"/>
                <w:szCs w:val="22"/>
              </w:rPr>
              <w:t>шестьдесят</w:t>
            </w:r>
            <w:r w:rsidR="00514BEF">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CE11C2">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w:t>
            </w:r>
            <w:r w:rsidRPr="006D69EC">
              <w:rPr>
                <w:sz w:val="22"/>
                <w:szCs w:val="22"/>
              </w:rPr>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6D69EC" w:rsidRPr="006D69EC">
              <w:rPr>
                <w:rFonts w:ascii="Times New Roman" w:hAnsi="Times New Roman" w:cs="Times New Roman"/>
                <w:b w:val="0"/>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AF2412">
              <w:rPr>
                <w:sz w:val="22"/>
                <w:szCs w:val="22"/>
              </w:rPr>
              <w:t>17</w:t>
            </w:r>
            <w:r w:rsidRPr="006D69EC">
              <w:rPr>
                <w:sz w:val="22"/>
                <w:szCs w:val="22"/>
              </w:rPr>
              <w:t>» </w:t>
            </w:r>
            <w:r w:rsidR="00AF2412">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AF2412">
              <w:rPr>
                <w:sz w:val="22"/>
                <w:szCs w:val="22"/>
              </w:rPr>
              <w:t>23</w:t>
            </w:r>
            <w:r w:rsidRPr="006D69EC">
              <w:rPr>
                <w:sz w:val="22"/>
                <w:szCs w:val="22"/>
              </w:rPr>
              <w:t>» </w:t>
            </w:r>
            <w:r w:rsidR="00AF2412">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F2412">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AF2412">
              <w:rPr>
                <w:sz w:val="22"/>
                <w:szCs w:val="22"/>
              </w:rPr>
              <w:t>25</w:t>
            </w:r>
            <w:r w:rsidRPr="006D69EC">
              <w:rPr>
                <w:sz w:val="22"/>
                <w:szCs w:val="22"/>
              </w:rPr>
              <w:t>» </w:t>
            </w:r>
            <w:r w:rsidR="00AF2412">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F2412">
            <w:pPr>
              <w:rPr>
                <w:sz w:val="22"/>
                <w:szCs w:val="22"/>
              </w:rPr>
            </w:pPr>
            <w:r w:rsidRPr="006D69EC">
              <w:rPr>
                <w:sz w:val="22"/>
                <w:szCs w:val="22"/>
              </w:rPr>
              <w:t>«</w:t>
            </w:r>
            <w:r w:rsidR="00AF2412">
              <w:rPr>
                <w:sz w:val="22"/>
                <w:szCs w:val="22"/>
              </w:rPr>
              <w:t>29</w:t>
            </w:r>
            <w:r w:rsidRPr="006D69EC">
              <w:rPr>
                <w:sz w:val="22"/>
                <w:szCs w:val="22"/>
              </w:rPr>
              <w:t>» </w:t>
            </w:r>
            <w:r w:rsidR="00AF2412">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F2412">
            <w:pPr>
              <w:rPr>
                <w:sz w:val="22"/>
                <w:szCs w:val="22"/>
              </w:rPr>
            </w:pPr>
            <w:r w:rsidRPr="006D69EC">
              <w:rPr>
                <w:sz w:val="22"/>
                <w:szCs w:val="22"/>
              </w:rPr>
              <w:t xml:space="preserve"> «</w:t>
            </w:r>
            <w:r w:rsidR="00AF2412">
              <w:rPr>
                <w:sz w:val="22"/>
                <w:szCs w:val="22"/>
              </w:rPr>
              <w:t>01</w:t>
            </w:r>
            <w:r w:rsidRPr="006D69EC">
              <w:rPr>
                <w:sz w:val="22"/>
                <w:szCs w:val="22"/>
              </w:rPr>
              <w:t>»</w:t>
            </w:r>
            <w:r w:rsidR="00AF2412">
              <w:rPr>
                <w:sz w:val="22"/>
                <w:szCs w:val="22"/>
              </w:rPr>
              <w:t xml:space="preserve"> </w:t>
            </w:r>
            <w:bookmarkStart w:id="15" w:name="_GoBack"/>
            <w:bookmarkEnd w:id="15"/>
            <w:r w:rsidR="00AF2412">
              <w:rPr>
                <w:sz w:val="22"/>
                <w:szCs w:val="22"/>
              </w:rPr>
              <w:t>апреля</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CE11C2" w:rsidRPr="00CE11C2" w:rsidRDefault="006D69EC" w:rsidP="00CE11C2">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требуется</w:t>
            </w:r>
            <w:r w:rsidR="00CE11C2" w:rsidRPr="00CE11C2">
              <w:rPr>
                <w:b/>
                <w:color w:val="000099"/>
                <w:sz w:val="22"/>
                <w:szCs w:val="22"/>
              </w:rPr>
              <w:t xml:space="preserve">: </w:t>
            </w:r>
          </w:p>
          <w:p w:rsidR="006D69EC" w:rsidRPr="00CE11C2" w:rsidRDefault="00CE11C2" w:rsidP="00CE11C2">
            <w:pPr>
              <w:autoSpaceDE w:val="0"/>
              <w:autoSpaceDN w:val="0"/>
              <w:adjustRightInd w:val="0"/>
              <w:ind w:left="33"/>
              <w:rPr>
                <w:sz w:val="22"/>
                <w:szCs w:val="22"/>
              </w:rPr>
            </w:pPr>
            <w:r w:rsidRPr="00CE11C2">
              <w:rPr>
                <w:color w:val="000099"/>
                <w:sz w:val="22"/>
                <w:szCs w:val="22"/>
              </w:rPr>
              <w:t>- 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 - в соответствии с Постановлением Правительства РФ от 29.12.2015 № 1457</w:t>
            </w:r>
            <w:r w:rsidR="006D69EC" w:rsidRPr="00CE11C2">
              <w:rPr>
                <w:sz w:val="22"/>
                <w:szCs w:val="22"/>
              </w:rPr>
              <w:t>;</w:t>
            </w:r>
          </w:p>
          <w:p w:rsidR="006D69EC" w:rsidRPr="006D69EC" w:rsidRDefault="006D69EC" w:rsidP="001303CF">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 xml:space="preserve">частниками закупки должны </w:t>
            </w:r>
            <w:r w:rsidRPr="00817C24">
              <w:rPr>
                <w:sz w:val="22"/>
                <w:szCs w:val="22"/>
                <w:lang w:val="x-none"/>
              </w:rPr>
              <w:lastRenderedPageBreak/>
              <w:t>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w:t>
            </w:r>
            <w:r w:rsidRPr="00817C24">
              <w:rPr>
                <w:sz w:val="22"/>
                <w:szCs w:val="22"/>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CE11C2">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CE11C2" w:rsidRPr="00CE11C2">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CE11C2">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8B037A">
              <w:rPr>
                <w:color w:val="000099"/>
                <w:sz w:val="22"/>
                <w:szCs w:val="22"/>
              </w:rPr>
              <w:t>60</w:t>
            </w:r>
            <w:r w:rsidR="001303CF" w:rsidRPr="001303CF">
              <w:rPr>
                <w:color w:val="000099"/>
                <w:sz w:val="22"/>
                <w:szCs w:val="22"/>
              </w:rPr>
              <w:t>0 (</w:t>
            </w:r>
            <w:r w:rsidR="008B037A">
              <w:rPr>
                <w:color w:val="000099"/>
                <w:sz w:val="22"/>
                <w:szCs w:val="22"/>
              </w:rPr>
              <w:t>шестьсот)</w:t>
            </w:r>
            <w:r w:rsidR="001303CF" w:rsidRPr="001303CF">
              <w:rPr>
                <w:color w:val="000099"/>
                <w:sz w:val="22"/>
                <w:szCs w:val="22"/>
              </w:rPr>
              <w:t xml:space="preserve">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w:t>
            </w:r>
            <w:r w:rsidRPr="006D69EC">
              <w:rPr>
                <w:sz w:val="22"/>
                <w:szCs w:val="22"/>
              </w:rPr>
              <w:lastRenderedPageBreak/>
              <w:t>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8B037A">
              <w:rPr>
                <w:rFonts w:ascii="Times New Roman" w:hAnsi="Times New Roman" w:cs="Times New Roman"/>
                <w:b w:val="0"/>
                <w:bCs w:val="0"/>
                <w:color w:val="000099"/>
                <w:sz w:val="22"/>
                <w:szCs w:val="22"/>
              </w:rPr>
              <w:t>3</w:t>
            </w:r>
            <w:r w:rsidR="001303CF" w:rsidRPr="001303CF">
              <w:rPr>
                <w:rFonts w:ascii="Times New Roman" w:hAnsi="Times New Roman" w:cs="Times New Roman"/>
                <w:b w:val="0"/>
                <w:bCs w:val="0"/>
                <w:color w:val="000099"/>
                <w:sz w:val="22"/>
                <w:szCs w:val="22"/>
              </w:rPr>
              <w:t xml:space="preserve"> </w:t>
            </w:r>
            <w:r w:rsidR="008B037A">
              <w:rPr>
                <w:rFonts w:ascii="Times New Roman" w:hAnsi="Times New Roman" w:cs="Times New Roman"/>
                <w:b w:val="0"/>
                <w:bCs w:val="0"/>
                <w:color w:val="000099"/>
                <w:sz w:val="22"/>
                <w:szCs w:val="22"/>
              </w:rPr>
              <w:t>0</w:t>
            </w:r>
            <w:r w:rsidR="001303CF" w:rsidRPr="001303CF">
              <w:rPr>
                <w:rFonts w:ascii="Times New Roman" w:hAnsi="Times New Roman" w:cs="Times New Roman"/>
                <w:b w:val="0"/>
                <w:bCs w:val="0"/>
                <w:color w:val="000099"/>
                <w:sz w:val="22"/>
                <w:szCs w:val="22"/>
              </w:rPr>
              <w:t>00 (</w:t>
            </w:r>
            <w:r w:rsidR="008B037A">
              <w:rPr>
                <w:rFonts w:ascii="Times New Roman" w:hAnsi="Times New Roman" w:cs="Times New Roman"/>
                <w:b w:val="0"/>
                <w:bCs w:val="0"/>
                <w:color w:val="000099"/>
                <w:sz w:val="22"/>
                <w:szCs w:val="22"/>
              </w:rPr>
              <w:t>три</w:t>
            </w:r>
            <w:r w:rsidR="001303CF" w:rsidRPr="001303CF">
              <w:rPr>
                <w:rFonts w:ascii="Times New Roman" w:hAnsi="Times New Roman" w:cs="Times New Roman"/>
                <w:b w:val="0"/>
                <w:bCs w:val="0"/>
                <w:color w:val="000099"/>
                <w:sz w:val="22"/>
                <w:szCs w:val="22"/>
              </w:rPr>
              <w:t xml:space="preserve"> тысячи)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7) отлагательное условие, предусматривающее заключение договора предоставления банковской гарантии по обязательствам </w:t>
            </w:r>
            <w:r w:rsidRPr="006D69EC">
              <w:rPr>
                <w:sz w:val="22"/>
                <w:szCs w:val="22"/>
              </w:rPr>
              <w:lastRenderedPageBreak/>
              <w:t>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CE11C2">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CE11C2" w:rsidRPr="00CE11C2">
              <w:rPr>
                <w:rFonts w:ascii="Times New Roman" w:hAnsi="Times New Roman" w:cs="Times New Roman"/>
                <w:b w:val="0"/>
                <w:bCs w:val="0"/>
                <w:sz w:val="22"/>
                <w:szCs w:val="22"/>
              </w:rPr>
              <w:t xml:space="preserve"> ПРОЕКТ </w:t>
            </w:r>
            <w:r w:rsidR="00CE11C2" w:rsidRPr="00CE11C2">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исполнения контракта (в случае, если участник закупки выбрал </w:t>
            </w:r>
            <w:r w:rsidRPr="006D69EC">
              <w:rPr>
                <w:sz w:val="22"/>
                <w:szCs w:val="22"/>
              </w:rPr>
              <w:lastRenderedPageBreak/>
              <w:t>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г.Ханты-Мансийск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w:t>
            </w:r>
            <w:r w:rsidR="007975B2" w:rsidRPr="007975B2">
              <w:rPr>
                <w:rFonts w:ascii="Times New Roman" w:hAnsi="Times New Roman" w:cs="Times New Roman"/>
                <w:b w:val="0"/>
                <w:color w:val="000099"/>
                <w:sz w:val="22"/>
                <w:szCs w:val="22"/>
              </w:rPr>
              <w:lastRenderedPageBreak/>
              <w:t xml:space="preserve">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1303CF" w:rsidRPr="001303CF">
              <w:rPr>
                <w:rFonts w:ascii="Times New Roman" w:hAnsi="Times New Roman" w:cs="Times New Roman"/>
                <w:b w:val="0"/>
                <w:color w:val="000099"/>
                <w:sz w:val="22"/>
                <w:szCs w:val="22"/>
              </w:rPr>
              <w:t>по обновлению программного комплекса «Гранд-Смета</w:t>
            </w:r>
            <w:r w:rsidR="00277FBE">
              <w:rPr>
                <w:rFonts w:ascii="Times New Roman" w:hAnsi="Times New Roman" w:cs="Times New Roman"/>
                <w:b w:val="0"/>
                <w:color w:val="000099"/>
                <w:sz w:val="22"/>
                <w:szCs w:val="22"/>
              </w:rPr>
              <w:t xml:space="preserve"> </w:t>
            </w:r>
            <w:proofErr w:type="spellStart"/>
            <w:r w:rsidR="00277FBE">
              <w:rPr>
                <w:rFonts w:ascii="Times New Roman" w:hAnsi="Times New Roman" w:cs="Times New Roman"/>
                <w:b w:val="0"/>
                <w:color w:val="000099"/>
                <w:sz w:val="22"/>
                <w:szCs w:val="22"/>
              </w:rPr>
              <w:t>проф</w:t>
            </w:r>
            <w:proofErr w:type="spellEnd"/>
            <w:r w:rsidR="001303CF" w:rsidRPr="001303CF">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программного комплекса </w:t>
      </w:r>
      <w:r>
        <w:t>«</w:t>
      </w:r>
      <w:r w:rsidRPr="00415A47">
        <w:t>Гранд-СМЕТА</w:t>
      </w:r>
      <w:r w:rsidR="005F295B">
        <w:t xml:space="preserve"> </w:t>
      </w:r>
      <w:proofErr w:type="spellStart"/>
      <w:r w:rsidR="005F295B">
        <w:t>проф</w:t>
      </w:r>
      <w:proofErr w:type="spellEnd"/>
      <w:r>
        <w:t>»</w:t>
      </w:r>
      <w:r w:rsidRPr="006D0D0B">
        <w:t>.</w:t>
      </w:r>
    </w:p>
    <w:p w:rsidR="00322285" w:rsidRDefault="00322285" w:rsidP="00322285">
      <w:pPr>
        <w:pStyle w:val="af7"/>
        <w:spacing w:after="0"/>
        <w:ind w:firstLine="709"/>
        <w:rPr>
          <w:b/>
        </w:rPr>
      </w:pPr>
    </w:p>
    <w:p w:rsidR="00322285" w:rsidRPr="00365367" w:rsidRDefault="00322285" w:rsidP="00322285">
      <w:pPr>
        <w:pStyle w:val="af7"/>
        <w:spacing w:after="0"/>
        <w:ind w:firstLine="709"/>
        <w:rPr>
          <w:b/>
        </w:rPr>
      </w:pPr>
      <w:r w:rsidRPr="00365367">
        <w:rPr>
          <w:b/>
        </w:rPr>
        <w:t>2. Общие требования:</w:t>
      </w:r>
    </w:p>
    <w:p w:rsidR="00322285" w:rsidRDefault="00322285" w:rsidP="00322285">
      <w:pPr>
        <w:pStyle w:val="af7"/>
        <w:spacing w:after="0"/>
        <w:ind w:firstLine="709"/>
      </w:pPr>
      <w:r>
        <w:t xml:space="preserve">2.1. Место </w:t>
      </w:r>
      <w:r w:rsidR="005F295B">
        <w:t>оказания</w:t>
      </w:r>
      <w:r>
        <w:t xml:space="preserve"> услуг: </w:t>
      </w:r>
      <w:r w:rsidRPr="00A00771">
        <w:t xml:space="preserve">администрация города Югорска, Ханты-Мансийский автономный округ – Югра, </w:t>
      </w:r>
      <w:proofErr w:type="spellStart"/>
      <w:r w:rsidRPr="00A00771">
        <w:t>г.Югорск</w:t>
      </w:r>
      <w:proofErr w:type="spellEnd"/>
      <w:r w:rsidRPr="00A00771">
        <w:t>, ул.40 лет Победы, д.11</w:t>
      </w:r>
      <w:r>
        <w:t>.</w:t>
      </w:r>
    </w:p>
    <w:p w:rsidR="00322285" w:rsidRDefault="00322285" w:rsidP="00322285">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w:t>
      </w:r>
      <w:proofErr w:type="spellStart"/>
      <w:r w:rsidRPr="00003FAA">
        <w:t>ГрандСмета</w:t>
      </w:r>
      <w:proofErr w:type="spellEnd"/>
      <w:r w:rsidR="005F295B">
        <w:t xml:space="preserve"> </w:t>
      </w:r>
      <w:proofErr w:type="spellStart"/>
      <w:r w:rsidR="005F295B">
        <w:t>проф</w:t>
      </w:r>
      <w:proofErr w:type="spellEnd"/>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322285" w:rsidRPr="00A73253" w:rsidRDefault="00322285" w:rsidP="00322285">
      <w:pPr>
        <w:spacing w:after="0"/>
        <w:ind w:firstLine="709"/>
        <w:rPr>
          <w:b/>
        </w:rPr>
      </w:pPr>
    </w:p>
    <w:p w:rsidR="00322285" w:rsidRPr="0090199B" w:rsidRDefault="00322285" w:rsidP="00322285">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322285" w:rsidTr="008B037A">
        <w:tc>
          <w:tcPr>
            <w:tcW w:w="567" w:type="dxa"/>
            <w:tcBorders>
              <w:top w:val="single" w:sz="4" w:space="0" w:color="000000"/>
              <w:left w:val="single" w:sz="4" w:space="0" w:color="000000"/>
              <w:bottom w:val="single" w:sz="4" w:space="0" w:color="auto"/>
            </w:tcBorders>
          </w:tcPr>
          <w:p w:rsidR="00322285" w:rsidRPr="00C874AF" w:rsidRDefault="00322285" w:rsidP="00CE11C2">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8B037A" w:rsidRDefault="00322285" w:rsidP="00CE11C2">
            <w:pPr>
              <w:pStyle w:val="310"/>
              <w:snapToGrid w:val="0"/>
              <w:ind w:right="0" w:firstLine="0"/>
              <w:jc w:val="center"/>
              <w:rPr>
                <w:sz w:val="22"/>
                <w:szCs w:val="22"/>
              </w:rPr>
            </w:pPr>
            <w:r>
              <w:rPr>
                <w:sz w:val="22"/>
                <w:szCs w:val="22"/>
              </w:rPr>
              <w:t xml:space="preserve">Код </w:t>
            </w:r>
          </w:p>
          <w:p w:rsidR="00322285" w:rsidRPr="00C874AF" w:rsidRDefault="00322285" w:rsidP="00CE11C2">
            <w:pPr>
              <w:pStyle w:val="310"/>
              <w:snapToGrid w:val="0"/>
              <w:ind w:right="0" w:firstLine="0"/>
              <w:jc w:val="center"/>
              <w:rPr>
                <w:sz w:val="22"/>
                <w:szCs w:val="22"/>
              </w:rPr>
            </w:pPr>
            <w:r>
              <w:rPr>
                <w:sz w:val="22"/>
                <w:szCs w:val="22"/>
              </w:rPr>
              <w:t>ОКПД</w:t>
            </w:r>
            <w:r w:rsidR="008B037A">
              <w:rPr>
                <w:sz w:val="22"/>
                <w:szCs w:val="22"/>
              </w:rPr>
              <w:t xml:space="preserve"> 2</w:t>
            </w:r>
          </w:p>
        </w:tc>
        <w:tc>
          <w:tcPr>
            <w:tcW w:w="2977" w:type="dxa"/>
            <w:tcBorders>
              <w:top w:val="single" w:sz="4" w:space="0" w:color="000000"/>
              <w:left w:val="single" w:sz="4" w:space="0" w:color="000000"/>
              <w:bottom w:val="single" w:sz="4" w:space="0" w:color="auto"/>
            </w:tcBorders>
          </w:tcPr>
          <w:p w:rsidR="00322285" w:rsidRPr="002C5C36" w:rsidRDefault="00322285" w:rsidP="00CE11C2">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322285" w:rsidRPr="00CA7320" w:rsidRDefault="00322285" w:rsidP="00CE11C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322285" w:rsidRPr="00C874AF" w:rsidRDefault="00322285" w:rsidP="00CE11C2">
            <w:pPr>
              <w:pStyle w:val="310"/>
              <w:snapToGrid w:val="0"/>
              <w:ind w:right="0" w:firstLine="0"/>
              <w:jc w:val="center"/>
              <w:rPr>
                <w:sz w:val="22"/>
                <w:szCs w:val="22"/>
              </w:rPr>
            </w:pPr>
            <w:r w:rsidRPr="00C874AF">
              <w:rPr>
                <w:sz w:val="22"/>
                <w:szCs w:val="22"/>
              </w:rPr>
              <w:t>Ед.</w:t>
            </w:r>
          </w:p>
          <w:p w:rsidR="00322285" w:rsidRPr="00C874AF" w:rsidRDefault="00322285" w:rsidP="00CE11C2">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322285" w:rsidRPr="00C874AF" w:rsidRDefault="00322285" w:rsidP="00CE11C2">
            <w:pPr>
              <w:pStyle w:val="310"/>
              <w:snapToGrid w:val="0"/>
              <w:ind w:right="0" w:firstLine="0"/>
              <w:jc w:val="center"/>
              <w:rPr>
                <w:sz w:val="22"/>
                <w:szCs w:val="22"/>
              </w:rPr>
            </w:pPr>
            <w:r w:rsidRPr="00C874AF">
              <w:rPr>
                <w:sz w:val="22"/>
                <w:szCs w:val="22"/>
              </w:rPr>
              <w:t>Кол-во</w:t>
            </w:r>
          </w:p>
        </w:tc>
      </w:tr>
      <w:tr w:rsidR="00322285" w:rsidRPr="00BC78EC" w:rsidTr="008B037A">
        <w:trPr>
          <w:trHeight w:val="787"/>
        </w:trPr>
        <w:tc>
          <w:tcPr>
            <w:tcW w:w="567" w:type="dxa"/>
            <w:tcBorders>
              <w:top w:val="single" w:sz="4" w:space="0" w:color="auto"/>
              <w:left w:val="single" w:sz="4" w:space="0" w:color="auto"/>
              <w:bottom w:val="single" w:sz="4" w:space="0" w:color="auto"/>
              <w:right w:val="single" w:sz="4" w:space="0" w:color="auto"/>
            </w:tcBorders>
          </w:tcPr>
          <w:p w:rsidR="00322285" w:rsidRPr="00B9572B" w:rsidRDefault="00322285" w:rsidP="00CE11C2">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322285" w:rsidRPr="001E15B8" w:rsidRDefault="00322285" w:rsidP="00CE11C2">
            <w:pPr>
              <w:autoSpaceDE w:val="0"/>
              <w:autoSpaceDN w:val="0"/>
              <w:adjustRightInd w:val="0"/>
              <w:rPr>
                <w:sz w:val="22"/>
                <w:szCs w:val="20"/>
              </w:rPr>
            </w:pPr>
            <w:r w:rsidRPr="00322285">
              <w:rPr>
                <w:sz w:val="22"/>
                <w:szCs w:val="20"/>
              </w:rPr>
              <w:t>63.11.13.000</w:t>
            </w:r>
          </w:p>
        </w:tc>
        <w:tc>
          <w:tcPr>
            <w:tcW w:w="2977" w:type="dxa"/>
            <w:tcBorders>
              <w:top w:val="single" w:sz="4" w:space="0" w:color="auto"/>
              <w:left w:val="single" w:sz="4" w:space="0" w:color="auto"/>
              <w:bottom w:val="single" w:sz="4" w:space="0" w:color="auto"/>
              <w:right w:val="single" w:sz="4" w:space="0" w:color="auto"/>
            </w:tcBorders>
          </w:tcPr>
          <w:p w:rsidR="00322285" w:rsidRPr="00445135" w:rsidRDefault="00322285" w:rsidP="00CE11C2">
            <w:pPr>
              <w:autoSpaceDE w:val="0"/>
              <w:autoSpaceDN w:val="0"/>
              <w:adjustRightInd w:val="0"/>
              <w:rPr>
                <w:sz w:val="22"/>
                <w:szCs w:val="20"/>
              </w:rPr>
            </w:pPr>
            <w:r w:rsidRPr="00322285">
              <w:rPr>
                <w:sz w:val="22"/>
                <w:szCs w:val="20"/>
              </w:rPr>
              <w:t xml:space="preserve">Услуги по обновлению программного комплекса "Гранд-СМЕТА </w:t>
            </w:r>
            <w:proofErr w:type="spellStart"/>
            <w:r w:rsidRPr="00322285">
              <w:rPr>
                <w:sz w:val="22"/>
                <w:szCs w:val="20"/>
              </w:rPr>
              <w:t>проф</w:t>
            </w:r>
            <w:proofErr w:type="spellEnd"/>
            <w:r w:rsidRPr="00322285">
              <w:rPr>
                <w:sz w:val="22"/>
                <w:szCs w:val="20"/>
              </w:rPr>
              <w:t>"</w:t>
            </w:r>
          </w:p>
        </w:tc>
        <w:tc>
          <w:tcPr>
            <w:tcW w:w="3685" w:type="dxa"/>
            <w:tcBorders>
              <w:top w:val="single" w:sz="4" w:space="0" w:color="auto"/>
              <w:left w:val="single" w:sz="4" w:space="0" w:color="auto"/>
              <w:bottom w:val="single" w:sz="4" w:space="0" w:color="auto"/>
              <w:right w:val="single" w:sz="4" w:space="0" w:color="auto"/>
            </w:tcBorders>
          </w:tcPr>
          <w:p w:rsidR="00322285" w:rsidRPr="00445135" w:rsidRDefault="008B037A" w:rsidP="008B037A">
            <w:pPr>
              <w:autoSpaceDE w:val="0"/>
              <w:autoSpaceDN w:val="0"/>
              <w:adjustRightInd w:val="0"/>
              <w:rPr>
                <w:sz w:val="22"/>
                <w:szCs w:val="18"/>
              </w:rPr>
            </w:pPr>
            <w:r w:rsidRPr="008B037A">
              <w:rPr>
                <w:sz w:val="22"/>
                <w:szCs w:val="20"/>
              </w:rPr>
              <w:t xml:space="preserve">Обновление программного комплекса "Гранд-СМЕТА </w:t>
            </w:r>
            <w:proofErr w:type="spellStart"/>
            <w:r w:rsidRPr="008B037A">
              <w:rPr>
                <w:sz w:val="22"/>
                <w:szCs w:val="20"/>
              </w:rPr>
              <w:t>проф</w:t>
            </w:r>
            <w:proofErr w:type="spellEnd"/>
            <w:r w:rsidRPr="008B037A">
              <w:rPr>
                <w:sz w:val="22"/>
                <w:szCs w:val="20"/>
              </w:rPr>
              <w:t>" с базовым комплектом нормативно-справочной информации</w:t>
            </w:r>
          </w:p>
        </w:tc>
        <w:tc>
          <w:tcPr>
            <w:tcW w:w="851" w:type="dxa"/>
            <w:tcBorders>
              <w:top w:val="single" w:sz="4" w:space="0" w:color="auto"/>
              <w:left w:val="single" w:sz="4" w:space="0" w:color="auto"/>
              <w:bottom w:val="single" w:sz="4" w:space="0" w:color="auto"/>
              <w:right w:val="single" w:sz="4" w:space="0" w:color="auto"/>
            </w:tcBorders>
          </w:tcPr>
          <w:p w:rsidR="00322285" w:rsidRDefault="00322285" w:rsidP="00CE11C2">
            <w:pPr>
              <w:autoSpaceDE w:val="0"/>
              <w:autoSpaceDN w:val="0"/>
              <w:adjustRightInd w:val="0"/>
              <w:jc w:val="center"/>
              <w:rPr>
                <w:sz w:val="20"/>
                <w:szCs w:val="20"/>
              </w:rPr>
            </w:pPr>
            <w:proofErr w:type="spellStart"/>
            <w:r>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322285" w:rsidRDefault="00322285" w:rsidP="00CE11C2">
            <w:pPr>
              <w:autoSpaceDE w:val="0"/>
              <w:autoSpaceDN w:val="0"/>
              <w:adjustRightInd w:val="0"/>
              <w:jc w:val="center"/>
              <w:rPr>
                <w:sz w:val="20"/>
                <w:szCs w:val="20"/>
              </w:rPr>
            </w:pPr>
            <w:r>
              <w:rPr>
                <w:sz w:val="20"/>
                <w:szCs w:val="20"/>
              </w:rPr>
              <w:t>4</w:t>
            </w:r>
          </w:p>
        </w:tc>
      </w:tr>
    </w:tbl>
    <w:p w:rsidR="00322285" w:rsidRDefault="00322285" w:rsidP="00322285">
      <w:pPr>
        <w:widowControl w:val="0"/>
        <w:suppressAutoHyphens/>
        <w:ind w:firstLine="709"/>
        <w:rPr>
          <w:i/>
        </w:rPr>
      </w:pPr>
    </w:p>
    <w:p w:rsidR="00322285" w:rsidRDefault="00322285" w:rsidP="00322285">
      <w:pPr>
        <w:pStyle w:val="af7"/>
        <w:spacing w:after="0"/>
        <w:ind w:firstLine="709"/>
      </w:pPr>
      <w:r>
        <w:rPr>
          <w:b/>
        </w:rPr>
        <w:t>4</w:t>
      </w:r>
      <w:r w:rsidRPr="00365367">
        <w:rPr>
          <w:b/>
        </w:rPr>
        <w:t xml:space="preserve">. </w:t>
      </w:r>
      <w:r w:rsidRPr="00DD6E4A">
        <w:rPr>
          <w:b/>
        </w:rPr>
        <w:t>Гарантия качества услуг:</w:t>
      </w:r>
    </w:p>
    <w:p w:rsidR="00322285" w:rsidRDefault="00322285" w:rsidP="00322285">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322285" w:rsidRDefault="00322285" w:rsidP="00322285">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322285" w:rsidRDefault="00322285" w:rsidP="00322285">
      <w:pPr>
        <w:widowControl w:val="0"/>
        <w:suppressAutoHyphens/>
        <w:spacing w:after="0"/>
        <w:ind w:firstLine="709"/>
      </w:pPr>
      <w:r>
        <w:t>а) актуализацию нормативной базы;</w:t>
      </w:r>
    </w:p>
    <w:p w:rsidR="00322285" w:rsidRDefault="00322285" w:rsidP="00322285">
      <w:pPr>
        <w:widowControl w:val="0"/>
        <w:suppressAutoHyphens/>
        <w:spacing w:after="0"/>
        <w:ind w:firstLine="709"/>
      </w:pPr>
      <w:r>
        <w:t>б) консультации по программному обеспечению и ответы на вопросы по электронной почте;</w:t>
      </w:r>
    </w:p>
    <w:p w:rsidR="00322285" w:rsidRDefault="00322285" w:rsidP="00322285">
      <w:pPr>
        <w:widowControl w:val="0"/>
        <w:suppressAutoHyphens/>
        <w:spacing w:after="0"/>
        <w:ind w:firstLine="709"/>
      </w:pPr>
      <w:r>
        <w:t>в) консультации по телефонной линии;</w:t>
      </w:r>
    </w:p>
    <w:p w:rsidR="00322285" w:rsidRDefault="00322285" w:rsidP="00322285">
      <w:pPr>
        <w:widowControl w:val="0"/>
        <w:suppressAutoHyphens/>
        <w:spacing w:after="0"/>
        <w:ind w:firstLine="709"/>
      </w:pPr>
      <w:r>
        <w:t>г) выявление и устранение проблем, возникающих при эксплуатации программного обеспечения;</w:t>
      </w:r>
    </w:p>
    <w:p w:rsidR="00322285" w:rsidRDefault="00322285" w:rsidP="00322285">
      <w:pPr>
        <w:widowControl w:val="0"/>
        <w:suppressAutoHyphens/>
        <w:spacing w:after="0"/>
        <w:ind w:firstLine="709"/>
        <w:rPr>
          <w:i/>
        </w:rPr>
      </w:pPr>
      <w:r>
        <w:t>д) работу с производителем программного обеспечения в случае невозможности решения проблем собственными силами.</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426E4" w:rsidP="00DE438F">
      <w:pPr>
        <w:widowControl w:val="0"/>
        <w:tabs>
          <w:tab w:val="left" w:pos="6946"/>
        </w:tabs>
        <w:autoSpaceDE w:val="0"/>
        <w:autoSpaceDN w:val="0"/>
        <w:adjustRightInd w:val="0"/>
        <w:spacing w:after="0"/>
        <w:jc w:val="center"/>
        <w:rPr>
          <w:b/>
          <w:color w:val="000099"/>
        </w:rPr>
      </w:pPr>
      <w:r w:rsidRPr="002426E4">
        <w:rPr>
          <w:b/>
          <w:color w:val="000099"/>
        </w:rPr>
        <w:t>по обновлению программного комплекса «Гранд-Смета</w:t>
      </w:r>
      <w:r w:rsidR="006D50BE">
        <w:rPr>
          <w:b/>
          <w:color w:val="000099"/>
        </w:rPr>
        <w:t xml:space="preserve"> </w:t>
      </w:r>
      <w:proofErr w:type="spellStart"/>
      <w:r w:rsidR="006D50BE">
        <w:rPr>
          <w:b/>
          <w:color w:val="000099"/>
        </w:rPr>
        <w:t>проф</w:t>
      </w:r>
      <w:proofErr w:type="spellEnd"/>
      <w:r w:rsidRPr="002426E4">
        <w:rPr>
          <w:b/>
          <w:color w:val="000099"/>
        </w:rPr>
        <w:t>»</w:t>
      </w:r>
    </w:p>
    <w:p w:rsidR="00DE438F" w:rsidRDefault="00DE438F" w:rsidP="00DE438F">
      <w:pPr>
        <w:widowControl w:val="0"/>
        <w:tabs>
          <w:tab w:val="left" w:pos="6946"/>
        </w:tabs>
        <w:autoSpaceDE w:val="0"/>
        <w:autoSpaceDN w:val="0"/>
        <w:adjustRightInd w:val="0"/>
        <w:spacing w:after="0"/>
        <w:ind w:firstLine="709"/>
        <w:jc w:val="center"/>
        <w:rPr>
          <w:b/>
        </w:rPr>
      </w:pP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2426E4" w:rsidRPr="002426E4">
        <w:rPr>
          <w:color w:val="000099"/>
        </w:rPr>
        <w:t>по обновлению программного комплекса «Гранд-Смета</w:t>
      </w:r>
      <w:r w:rsidR="006D50BE">
        <w:rPr>
          <w:color w:val="000099"/>
        </w:rPr>
        <w:t xml:space="preserve"> </w:t>
      </w:r>
      <w:proofErr w:type="spellStart"/>
      <w:r w:rsidR="006D50BE">
        <w:rPr>
          <w:color w:val="000099"/>
        </w:rPr>
        <w:t>проф</w:t>
      </w:r>
      <w:proofErr w:type="spellEnd"/>
      <w:r w:rsidR="002426E4" w:rsidRPr="002426E4">
        <w:rPr>
          <w:color w:val="000099"/>
        </w:rPr>
        <w:t>»</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г.Югорск</w:t>
      </w:r>
      <w:proofErr w:type="spellEnd"/>
      <w:r w:rsidR="002C044B" w:rsidRPr="002C044B">
        <w:t xml:space="preserve">, </w:t>
      </w:r>
      <w:r w:rsidR="002426E4" w:rsidRPr="002426E4">
        <w:t>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в течение 30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EC0217">
        <w:rPr>
          <w:color w:val="000099"/>
        </w:rPr>
        <w:t>3</w:t>
      </w:r>
      <w:r w:rsidR="002426E4" w:rsidRPr="002426E4">
        <w:rPr>
          <w:color w:val="000099"/>
        </w:rPr>
        <w:t xml:space="preserve"> </w:t>
      </w:r>
      <w:r w:rsidR="00EC0217">
        <w:rPr>
          <w:color w:val="000099"/>
        </w:rPr>
        <w:t>0</w:t>
      </w:r>
      <w:r w:rsidR="002426E4" w:rsidRPr="002426E4">
        <w:rPr>
          <w:color w:val="000099"/>
        </w:rPr>
        <w:t>00 (</w:t>
      </w:r>
      <w:r w:rsidR="00EC0217">
        <w:rPr>
          <w:color w:val="000099"/>
        </w:rPr>
        <w:t>три</w:t>
      </w:r>
      <w:r w:rsidR="002426E4" w:rsidRPr="002426E4">
        <w:rPr>
          <w:color w:val="000099"/>
        </w:rPr>
        <w:t xml:space="preserve"> тысячи)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EC0217">
        <w:rPr>
          <w:color w:val="000099"/>
          <w:kern w:val="16"/>
        </w:rPr>
        <w:t>45</w:t>
      </w:r>
      <w:r w:rsidR="00753406" w:rsidRPr="00753406">
        <w:rPr>
          <w:color w:val="000099"/>
          <w:kern w:val="16"/>
        </w:rPr>
        <w:t>00</w:t>
      </w:r>
      <w:r w:rsidR="00F233BE" w:rsidRPr="00F233BE">
        <w:rPr>
          <w:color w:val="000099"/>
          <w:kern w:val="16"/>
        </w:rPr>
        <w:t xml:space="preserve"> </w:t>
      </w:r>
      <w:r w:rsidR="00F233BE">
        <w:rPr>
          <w:color w:val="000099"/>
          <w:kern w:val="16"/>
        </w:rPr>
        <w:t>(</w:t>
      </w:r>
      <w:r w:rsidR="00EC0217">
        <w:rPr>
          <w:color w:val="000099"/>
          <w:kern w:val="16"/>
        </w:rPr>
        <w:t xml:space="preserve">четыре </w:t>
      </w:r>
      <w:r w:rsidR="008D055E">
        <w:rPr>
          <w:color w:val="000099"/>
          <w:kern w:val="16"/>
        </w:rPr>
        <w:t>тысяч</w:t>
      </w:r>
      <w:r w:rsidR="00753406">
        <w:rPr>
          <w:color w:val="000099"/>
          <w:kern w:val="16"/>
        </w:rPr>
        <w:t>и</w:t>
      </w:r>
      <w:r w:rsidR="008D055E">
        <w:rPr>
          <w:color w:val="000099"/>
          <w:kern w:val="16"/>
        </w:rPr>
        <w:t xml:space="preserve"> </w:t>
      </w:r>
      <w:r w:rsidR="00EC0217">
        <w:rPr>
          <w:color w:val="000099"/>
          <w:kern w:val="16"/>
        </w:rPr>
        <w:t>пять</w:t>
      </w:r>
      <w:r w:rsidR="002426E4">
        <w:rPr>
          <w:color w:val="000099"/>
          <w:kern w:val="16"/>
        </w:rPr>
        <w:t>сот</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56014F">
        <w:rPr>
          <w:color w:val="000099"/>
        </w:rPr>
        <w:t>30</w:t>
      </w:r>
      <w:r w:rsidR="00F11846">
        <w:rPr>
          <w:color w:val="000099"/>
        </w:rPr>
        <w:t>.</w:t>
      </w:r>
      <w:r w:rsidR="00347E8A">
        <w:rPr>
          <w:color w:val="000099"/>
        </w:rPr>
        <w:t>0</w:t>
      </w:r>
      <w:r w:rsidR="00EC0217">
        <w:rPr>
          <w:color w:val="000099"/>
        </w:rPr>
        <w:t>6</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56014F">
        <w:rPr>
          <w:rFonts w:ascii="Times New Roman" w:hAnsi="Times New Roman" w:cs="Times New Roman"/>
          <w:color w:val="000099"/>
          <w:sz w:val="24"/>
          <w:szCs w:val="24"/>
        </w:rPr>
        <w:t>3</w:t>
      </w:r>
      <w:r w:rsidR="00EC0217">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EC0217">
        <w:rPr>
          <w:rFonts w:ascii="Times New Roman" w:hAnsi="Times New Roman" w:cs="Times New Roman"/>
          <w:color w:val="000099"/>
          <w:sz w:val="24"/>
          <w:szCs w:val="24"/>
        </w:rPr>
        <w:t>5</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56014F">
        <w:rPr>
          <w:rFonts w:ascii="Times New Roman" w:hAnsi="Times New Roman" w:cs="Times New Roman"/>
          <w:color w:val="000099"/>
          <w:sz w:val="24"/>
          <w:szCs w:val="24"/>
        </w:rPr>
        <w:t>01</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w:t>
      </w:r>
      <w:r w:rsidR="00EC0217">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6014F" w:rsidRDefault="0056014F" w:rsidP="0056014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программного комплекса </w:t>
      </w:r>
      <w:r>
        <w:t>«</w:t>
      </w:r>
      <w:r w:rsidRPr="00415A47">
        <w:t>Гранд-СМЕТА</w:t>
      </w:r>
      <w:r w:rsidR="00E34E7D">
        <w:t xml:space="preserve"> </w:t>
      </w:r>
      <w:proofErr w:type="spellStart"/>
      <w:r w:rsidR="00E34E7D">
        <w:t>проф</w:t>
      </w:r>
      <w:proofErr w:type="spellEnd"/>
      <w:r>
        <w:t>»</w:t>
      </w:r>
      <w:r w:rsidRPr="006D0D0B">
        <w:t>.</w:t>
      </w:r>
    </w:p>
    <w:p w:rsidR="0056014F" w:rsidRDefault="0056014F" w:rsidP="0056014F">
      <w:pPr>
        <w:pStyle w:val="af7"/>
        <w:spacing w:after="0"/>
        <w:ind w:firstLine="709"/>
        <w:rPr>
          <w:b/>
        </w:rPr>
      </w:pPr>
    </w:p>
    <w:p w:rsidR="00EC0217" w:rsidRPr="00365367" w:rsidRDefault="00EC0217" w:rsidP="00EC0217">
      <w:pPr>
        <w:pStyle w:val="af7"/>
        <w:spacing w:after="0"/>
        <w:ind w:firstLine="709"/>
        <w:rPr>
          <w:b/>
        </w:rPr>
      </w:pPr>
      <w:r w:rsidRPr="00365367">
        <w:rPr>
          <w:b/>
        </w:rPr>
        <w:t>2. Общие требования:</w:t>
      </w:r>
    </w:p>
    <w:p w:rsidR="00EC0217" w:rsidRDefault="00EC0217" w:rsidP="00EC0217">
      <w:pPr>
        <w:pStyle w:val="af7"/>
        <w:spacing w:after="0"/>
        <w:ind w:firstLine="709"/>
      </w:pPr>
      <w:r>
        <w:t xml:space="preserve">2.1. Место оказания услуг: </w:t>
      </w:r>
      <w:r w:rsidRPr="00A00771">
        <w:t xml:space="preserve">администрация города Югорска, Ханты-Мансийский автономный округ – Югра, </w:t>
      </w:r>
      <w:proofErr w:type="spellStart"/>
      <w:r w:rsidRPr="00A00771">
        <w:t>г.Югорск</w:t>
      </w:r>
      <w:proofErr w:type="spellEnd"/>
      <w:r w:rsidRPr="00A00771">
        <w:t>, ул.40 лет Победы, д.11</w:t>
      </w:r>
      <w:r>
        <w:t>.</w:t>
      </w:r>
    </w:p>
    <w:p w:rsidR="00EC0217" w:rsidRDefault="00EC0217" w:rsidP="00EC0217">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w:t>
      </w:r>
      <w:proofErr w:type="spellStart"/>
      <w:r w:rsidRPr="00003FAA">
        <w:t>ГрандСмета</w:t>
      </w:r>
      <w:proofErr w:type="spellEnd"/>
      <w:r>
        <w:t xml:space="preserve"> </w:t>
      </w:r>
      <w:proofErr w:type="spellStart"/>
      <w:r>
        <w:t>проф</w:t>
      </w:r>
      <w:proofErr w:type="spellEnd"/>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EC0217" w:rsidRPr="00A73253" w:rsidRDefault="00EC0217" w:rsidP="00EC0217">
      <w:pPr>
        <w:spacing w:after="0"/>
        <w:ind w:firstLine="709"/>
        <w:rPr>
          <w:b/>
        </w:rPr>
      </w:pPr>
    </w:p>
    <w:p w:rsidR="00EC0217" w:rsidRPr="0090199B" w:rsidRDefault="00EC0217" w:rsidP="00EC0217">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EC0217" w:rsidTr="00CE11C2">
        <w:tc>
          <w:tcPr>
            <w:tcW w:w="567" w:type="dxa"/>
            <w:tcBorders>
              <w:top w:val="single" w:sz="4" w:space="0" w:color="000000"/>
              <w:left w:val="single" w:sz="4" w:space="0" w:color="000000"/>
              <w:bottom w:val="single" w:sz="4" w:space="0" w:color="auto"/>
            </w:tcBorders>
          </w:tcPr>
          <w:p w:rsidR="00EC0217" w:rsidRPr="00C874AF" w:rsidRDefault="00EC0217" w:rsidP="00CE11C2">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EC0217" w:rsidRDefault="00EC0217" w:rsidP="00CE11C2">
            <w:pPr>
              <w:pStyle w:val="310"/>
              <w:snapToGrid w:val="0"/>
              <w:ind w:right="0" w:firstLine="0"/>
              <w:jc w:val="center"/>
              <w:rPr>
                <w:sz w:val="22"/>
                <w:szCs w:val="22"/>
              </w:rPr>
            </w:pPr>
            <w:r>
              <w:rPr>
                <w:sz w:val="22"/>
                <w:szCs w:val="22"/>
              </w:rPr>
              <w:t xml:space="preserve">Код </w:t>
            </w:r>
          </w:p>
          <w:p w:rsidR="00EC0217" w:rsidRPr="00C874AF" w:rsidRDefault="00EC0217" w:rsidP="00CE11C2">
            <w:pPr>
              <w:pStyle w:val="310"/>
              <w:snapToGrid w:val="0"/>
              <w:ind w:right="0" w:firstLine="0"/>
              <w:jc w:val="center"/>
              <w:rPr>
                <w:sz w:val="22"/>
                <w:szCs w:val="22"/>
              </w:rPr>
            </w:pPr>
            <w:r>
              <w:rPr>
                <w:sz w:val="22"/>
                <w:szCs w:val="22"/>
              </w:rPr>
              <w:t>ОКПД 2</w:t>
            </w:r>
          </w:p>
        </w:tc>
        <w:tc>
          <w:tcPr>
            <w:tcW w:w="2977" w:type="dxa"/>
            <w:tcBorders>
              <w:top w:val="single" w:sz="4" w:space="0" w:color="000000"/>
              <w:left w:val="single" w:sz="4" w:space="0" w:color="000000"/>
              <w:bottom w:val="single" w:sz="4" w:space="0" w:color="auto"/>
            </w:tcBorders>
          </w:tcPr>
          <w:p w:rsidR="00EC0217" w:rsidRPr="002C5C36" w:rsidRDefault="00EC0217" w:rsidP="00CE11C2">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EC0217" w:rsidRPr="00CA7320" w:rsidRDefault="00EC0217" w:rsidP="00CE11C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C0217" w:rsidRPr="00C874AF" w:rsidRDefault="00EC0217" w:rsidP="00CE11C2">
            <w:pPr>
              <w:pStyle w:val="310"/>
              <w:snapToGrid w:val="0"/>
              <w:ind w:right="0" w:firstLine="0"/>
              <w:jc w:val="center"/>
              <w:rPr>
                <w:sz w:val="22"/>
                <w:szCs w:val="22"/>
              </w:rPr>
            </w:pPr>
            <w:r w:rsidRPr="00C874AF">
              <w:rPr>
                <w:sz w:val="22"/>
                <w:szCs w:val="22"/>
              </w:rPr>
              <w:t>Ед.</w:t>
            </w:r>
          </w:p>
          <w:p w:rsidR="00EC0217" w:rsidRPr="00C874AF" w:rsidRDefault="00EC0217" w:rsidP="00CE11C2">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EC0217" w:rsidRPr="00C874AF" w:rsidRDefault="00EC0217" w:rsidP="00CE11C2">
            <w:pPr>
              <w:pStyle w:val="310"/>
              <w:snapToGrid w:val="0"/>
              <w:ind w:right="0" w:firstLine="0"/>
              <w:jc w:val="center"/>
              <w:rPr>
                <w:sz w:val="22"/>
                <w:szCs w:val="22"/>
              </w:rPr>
            </w:pPr>
            <w:r w:rsidRPr="00C874AF">
              <w:rPr>
                <w:sz w:val="22"/>
                <w:szCs w:val="22"/>
              </w:rPr>
              <w:t>Кол-во</w:t>
            </w:r>
          </w:p>
        </w:tc>
      </w:tr>
      <w:tr w:rsidR="00EC0217" w:rsidRPr="00BC78EC" w:rsidTr="00CE11C2">
        <w:trPr>
          <w:trHeight w:val="787"/>
        </w:trPr>
        <w:tc>
          <w:tcPr>
            <w:tcW w:w="567" w:type="dxa"/>
            <w:tcBorders>
              <w:top w:val="single" w:sz="4" w:space="0" w:color="auto"/>
              <w:left w:val="single" w:sz="4" w:space="0" w:color="auto"/>
              <w:bottom w:val="single" w:sz="4" w:space="0" w:color="auto"/>
              <w:right w:val="single" w:sz="4" w:space="0" w:color="auto"/>
            </w:tcBorders>
          </w:tcPr>
          <w:p w:rsidR="00EC0217" w:rsidRPr="00B9572B" w:rsidRDefault="00EC0217" w:rsidP="00CE11C2">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C0217" w:rsidRPr="001E15B8" w:rsidRDefault="00EC0217" w:rsidP="00CE11C2">
            <w:pPr>
              <w:autoSpaceDE w:val="0"/>
              <w:autoSpaceDN w:val="0"/>
              <w:adjustRightInd w:val="0"/>
              <w:rPr>
                <w:sz w:val="22"/>
                <w:szCs w:val="20"/>
              </w:rPr>
            </w:pPr>
            <w:r w:rsidRPr="00322285">
              <w:rPr>
                <w:sz w:val="22"/>
                <w:szCs w:val="20"/>
              </w:rPr>
              <w:t>63.11.13.000</w:t>
            </w:r>
          </w:p>
        </w:tc>
        <w:tc>
          <w:tcPr>
            <w:tcW w:w="2977" w:type="dxa"/>
            <w:tcBorders>
              <w:top w:val="single" w:sz="4" w:space="0" w:color="auto"/>
              <w:left w:val="single" w:sz="4" w:space="0" w:color="auto"/>
              <w:bottom w:val="single" w:sz="4" w:space="0" w:color="auto"/>
              <w:right w:val="single" w:sz="4" w:space="0" w:color="auto"/>
            </w:tcBorders>
          </w:tcPr>
          <w:p w:rsidR="00EC0217" w:rsidRPr="00445135" w:rsidRDefault="00EC0217" w:rsidP="00CE11C2">
            <w:pPr>
              <w:autoSpaceDE w:val="0"/>
              <w:autoSpaceDN w:val="0"/>
              <w:adjustRightInd w:val="0"/>
              <w:rPr>
                <w:sz w:val="22"/>
                <w:szCs w:val="20"/>
              </w:rPr>
            </w:pPr>
            <w:r w:rsidRPr="00322285">
              <w:rPr>
                <w:sz w:val="22"/>
                <w:szCs w:val="20"/>
              </w:rPr>
              <w:t xml:space="preserve">Услуги по обновлению программного комплекса "Гранд-СМЕТА </w:t>
            </w:r>
            <w:proofErr w:type="spellStart"/>
            <w:r w:rsidRPr="00322285">
              <w:rPr>
                <w:sz w:val="22"/>
                <w:szCs w:val="20"/>
              </w:rPr>
              <w:t>проф</w:t>
            </w:r>
            <w:proofErr w:type="spellEnd"/>
            <w:r w:rsidRPr="00322285">
              <w:rPr>
                <w:sz w:val="22"/>
                <w:szCs w:val="20"/>
              </w:rPr>
              <w:t>"</w:t>
            </w:r>
          </w:p>
        </w:tc>
        <w:tc>
          <w:tcPr>
            <w:tcW w:w="3685" w:type="dxa"/>
            <w:tcBorders>
              <w:top w:val="single" w:sz="4" w:space="0" w:color="auto"/>
              <w:left w:val="single" w:sz="4" w:space="0" w:color="auto"/>
              <w:bottom w:val="single" w:sz="4" w:space="0" w:color="auto"/>
              <w:right w:val="single" w:sz="4" w:space="0" w:color="auto"/>
            </w:tcBorders>
          </w:tcPr>
          <w:p w:rsidR="00EC0217" w:rsidRPr="00445135" w:rsidRDefault="00EC0217" w:rsidP="00CE11C2">
            <w:pPr>
              <w:autoSpaceDE w:val="0"/>
              <w:autoSpaceDN w:val="0"/>
              <w:adjustRightInd w:val="0"/>
              <w:rPr>
                <w:sz w:val="22"/>
                <w:szCs w:val="18"/>
              </w:rPr>
            </w:pPr>
            <w:r w:rsidRPr="008B037A">
              <w:rPr>
                <w:sz w:val="22"/>
                <w:szCs w:val="20"/>
              </w:rPr>
              <w:t xml:space="preserve">Обновление программного комплекса "Гранд-СМЕТА </w:t>
            </w:r>
            <w:proofErr w:type="spellStart"/>
            <w:r w:rsidRPr="008B037A">
              <w:rPr>
                <w:sz w:val="22"/>
                <w:szCs w:val="20"/>
              </w:rPr>
              <w:t>проф</w:t>
            </w:r>
            <w:proofErr w:type="spellEnd"/>
            <w:r w:rsidRPr="008B037A">
              <w:rPr>
                <w:sz w:val="22"/>
                <w:szCs w:val="20"/>
              </w:rPr>
              <w:t>" с базовым комплектом нормативно-справочной информации</w:t>
            </w:r>
          </w:p>
        </w:tc>
        <w:tc>
          <w:tcPr>
            <w:tcW w:w="851" w:type="dxa"/>
            <w:tcBorders>
              <w:top w:val="single" w:sz="4" w:space="0" w:color="auto"/>
              <w:left w:val="single" w:sz="4" w:space="0" w:color="auto"/>
              <w:bottom w:val="single" w:sz="4" w:space="0" w:color="auto"/>
              <w:right w:val="single" w:sz="4" w:space="0" w:color="auto"/>
            </w:tcBorders>
          </w:tcPr>
          <w:p w:rsidR="00EC0217" w:rsidRDefault="00EC0217" w:rsidP="00CE11C2">
            <w:pPr>
              <w:autoSpaceDE w:val="0"/>
              <w:autoSpaceDN w:val="0"/>
              <w:adjustRightInd w:val="0"/>
              <w:jc w:val="center"/>
              <w:rPr>
                <w:sz w:val="20"/>
                <w:szCs w:val="20"/>
              </w:rPr>
            </w:pPr>
            <w:proofErr w:type="spellStart"/>
            <w:r>
              <w:rPr>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EC0217" w:rsidRDefault="00EC0217" w:rsidP="00CE11C2">
            <w:pPr>
              <w:autoSpaceDE w:val="0"/>
              <w:autoSpaceDN w:val="0"/>
              <w:adjustRightInd w:val="0"/>
              <w:jc w:val="center"/>
              <w:rPr>
                <w:sz w:val="20"/>
                <w:szCs w:val="20"/>
              </w:rPr>
            </w:pPr>
            <w:r>
              <w:rPr>
                <w:sz w:val="20"/>
                <w:szCs w:val="20"/>
              </w:rPr>
              <w:t>4</w:t>
            </w:r>
          </w:p>
        </w:tc>
      </w:tr>
    </w:tbl>
    <w:p w:rsidR="00EC0217" w:rsidRDefault="00EC0217" w:rsidP="00EC0217">
      <w:pPr>
        <w:widowControl w:val="0"/>
        <w:suppressAutoHyphens/>
        <w:ind w:firstLine="709"/>
        <w:rPr>
          <w:i/>
        </w:rPr>
      </w:pPr>
    </w:p>
    <w:p w:rsidR="00EC0217" w:rsidRDefault="00EC0217" w:rsidP="00EC0217">
      <w:pPr>
        <w:pStyle w:val="af7"/>
        <w:spacing w:after="0"/>
        <w:ind w:firstLine="709"/>
      </w:pPr>
      <w:r>
        <w:rPr>
          <w:b/>
        </w:rPr>
        <w:t>4</w:t>
      </w:r>
      <w:r w:rsidRPr="00365367">
        <w:rPr>
          <w:b/>
        </w:rPr>
        <w:t xml:space="preserve">. </w:t>
      </w:r>
      <w:r w:rsidRPr="00DD6E4A">
        <w:rPr>
          <w:b/>
        </w:rPr>
        <w:t>Гарантия качества услуг:</w:t>
      </w:r>
    </w:p>
    <w:p w:rsidR="00EC0217" w:rsidRDefault="00EC0217" w:rsidP="00EC0217">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EC0217" w:rsidRDefault="00EC0217" w:rsidP="00EC0217">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EC0217" w:rsidRDefault="00EC0217" w:rsidP="00EC0217">
      <w:pPr>
        <w:widowControl w:val="0"/>
        <w:suppressAutoHyphens/>
        <w:spacing w:after="0"/>
        <w:ind w:firstLine="709"/>
      </w:pPr>
      <w:r>
        <w:t>а) актуализацию нормативной базы;</w:t>
      </w:r>
    </w:p>
    <w:p w:rsidR="00EC0217" w:rsidRDefault="00EC0217" w:rsidP="00EC0217">
      <w:pPr>
        <w:widowControl w:val="0"/>
        <w:suppressAutoHyphens/>
        <w:spacing w:after="0"/>
        <w:ind w:firstLine="709"/>
      </w:pPr>
      <w:r>
        <w:t>б) консультации по программному обеспечению и ответы на вопросы по электронной почте;</w:t>
      </w:r>
    </w:p>
    <w:p w:rsidR="00EC0217" w:rsidRDefault="00EC0217" w:rsidP="00EC0217">
      <w:pPr>
        <w:widowControl w:val="0"/>
        <w:suppressAutoHyphens/>
        <w:spacing w:after="0"/>
        <w:ind w:firstLine="709"/>
      </w:pPr>
      <w:r>
        <w:t>в) консультации по телефонной линии;</w:t>
      </w:r>
    </w:p>
    <w:p w:rsidR="00EC0217" w:rsidRDefault="00EC0217" w:rsidP="00EC0217">
      <w:pPr>
        <w:widowControl w:val="0"/>
        <w:suppressAutoHyphens/>
        <w:spacing w:after="0"/>
        <w:ind w:firstLine="709"/>
      </w:pPr>
      <w:r>
        <w:t>г) выявление и устранение проблем, возникающих при эксплуатации программного обеспечения;</w:t>
      </w:r>
    </w:p>
    <w:p w:rsidR="00EC0217" w:rsidRDefault="00EC0217" w:rsidP="00EC0217">
      <w:pPr>
        <w:widowControl w:val="0"/>
        <w:suppressAutoHyphens/>
        <w:spacing w:after="0"/>
        <w:ind w:firstLine="709"/>
        <w:rPr>
          <w:i/>
        </w:rPr>
      </w:pPr>
      <w:r>
        <w:t>д) работу с производителем программного обеспечения в случае невозможности решения проблем собственными силами.</w:t>
      </w:r>
    </w:p>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EC" w:rsidRDefault="004B40EC">
      <w:r>
        <w:separator/>
      </w:r>
    </w:p>
  </w:endnote>
  <w:endnote w:type="continuationSeparator" w:id="0">
    <w:p w:rsidR="004B40EC" w:rsidRDefault="004B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1C2" w:rsidRDefault="00CE11C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11C2" w:rsidRDefault="00CE11C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1C2" w:rsidRDefault="00CE11C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F2412">
      <w:rPr>
        <w:rStyle w:val="a6"/>
        <w:noProof/>
      </w:rPr>
      <w:t>8</w:t>
    </w:r>
    <w:r>
      <w:rPr>
        <w:rStyle w:val="a6"/>
      </w:rPr>
      <w:fldChar w:fldCharType="end"/>
    </w:r>
  </w:p>
  <w:p w:rsidR="00CE11C2" w:rsidRDefault="00CE11C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EC" w:rsidRDefault="004B40EC">
      <w:r>
        <w:separator/>
      </w:r>
    </w:p>
  </w:footnote>
  <w:footnote w:type="continuationSeparator" w:id="0">
    <w:p w:rsidR="004B40EC" w:rsidRDefault="004B40EC">
      <w:r>
        <w:continuationSeparator/>
      </w:r>
    </w:p>
  </w:footnote>
  <w:footnote w:id="1">
    <w:p w:rsidR="00CE11C2" w:rsidRPr="007C7271" w:rsidRDefault="00CE11C2"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30E3"/>
    <w:rsid w:val="004B3C4A"/>
    <w:rsid w:val="004B40EC"/>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5CF0"/>
    <w:rsid w:val="008978D9"/>
    <w:rsid w:val="008A36B8"/>
    <w:rsid w:val="008A39CE"/>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3C9B"/>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FEC"/>
    <w:rsid w:val="00AD63EE"/>
    <w:rsid w:val="00AD6A12"/>
    <w:rsid w:val="00AD6B14"/>
    <w:rsid w:val="00AD7139"/>
    <w:rsid w:val="00AD79C9"/>
    <w:rsid w:val="00AE3C40"/>
    <w:rsid w:val="00AE432E"/>
    <w:rsid w:val="00AE4660"/>
    <w:rsid w:val="00AE4B02"/>
    <w:rsid w:val="00AE7E31"/>
    <w:rsid w:val="00AF0C1E"/>
    <w:rsid w:val="00AF133F"/>
    <w:rsid w:val="00AF2412"/>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11C2"/>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4E34-06ED-4515-AFCD-3BCDD132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28</Pages>
  <Words>9372</Words>
  <Characters>68246</Characters>
  <Application>Microsoft Office Word</Application>
  <DocSecurity>0</DocSecurity>
  <Lines>568</Lines>
  <Paragraphs>154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77464</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227</cp:revision>
  <cp:lastPrinted>2016-03-11T09:59:00Z</cp:lastPrinted>
  <dcterms:created xsi:type="dcterms:W3CDTF">2014-12-14T06:51:00Z</dcterms:created>
  <dcterms:modified xsi:type="dcterms:W3CDTF">2016-03-16T05:25:00Z</dcterms:modified>
</cp:coreProperties>
</file>